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2A6B0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="0094273E" w:rsidRPr="0094273E">
        <w:rPr>
          <w:rFonts w:ascii="Times New Roman" w:hAnsi="Times New Roman" w:cs="Times New Roman"/>
          <w:bCs/>
        </w:rPr>
        <w:t xml:space="preserve">от 20.06.2024 № 1506 </w:t>
      </w:r>
      <w:r w:rsidR="0021417B">
        <w:rPr>
          <w:rFonts w:ascii="Times New Roman" w:hAnsi="Times New Roman" w:cs="Times New Roman"/>
          <w:bCs/>
        </w:rPr>
        <w:t xml:space="preserve">(ред. </w:t>
      </w:r>
      <w:r w:rsidR="00017749">
        <w:rPr>
          <w:rFonts w:ascii="Times New Roman" w:hAnsi="Times New Roman" w:cs="Times New Roman"/>
          <w:bCs/>
        </w:rPr>
        <w:t xml:space="preserve">от </w:t>
      </w:r>
      <w:r w:rsidR="00C558F2">
        <w:rPr>
          <w:rFonts w:ascii="Times New Roman" w:hAnsi="Times New Roman" w:cs="Times New Roman"/>
          <w:bCs/>
        </w:rPr>
        <w:t>02</w:t>
      </w:r>
      <w:r w:rsidR="00AE34EF">
        <w:rPr>
          <w:rFonts w:ascii="Times New Roman" w:hAnsi="Times New Roman" w:cs="Times New Roman"/>
          <w:bCs/>
        </w:rPr>
        <w:t>.</w:t>
      </w:r>
      <w:r w:rsidR="00C558F2">
        <w:rPr>
          <w:rFonts w:ascii="Times New Roman" w:hAnsi="Times New Roman" w:cs="Times New Roman"/>
          <w:bCs/>
        </w:rPr>
        <w:t>07.2025</w:t>
      </w:r>
      <w:r w:rsidR="0021417B">
        <w:rPr>
          <w:rFonts w:ascii="Times New Roman" w:hAnsi="Times New Roman" w:cs="Times New Roman"/>
          <w:bCs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C558F2" w:rsidP="00D87E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>, учитывая отсутствие заявок на участие в аукционе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D1B73">
        <w:rPr>
          <w:sz w:val="28"/>
          <w:szCs w:val="28"/>
        </w:rPr>
        <w:br/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>ии муниципального имущества от</w:t>
      </w:r>
      <w:r w:rsidR="000424D5">
        <w:rPr>
          <w:sz w:val="28"/>
          <w:szCs w:val="28"/>
        </w:rPr>
        <w:t xml:space="preserve"> </w:t>
      </w:r>
      <w:r>
        <w:rPr>
          <w:sz w:val="28"/>
          <w:szCs w:val="28"/>
        </w:rPr>
        <w:t>21.08</w:t>
      </w:r>
      <w:r w:rsidR="00017749">
        <w:rPr>
          <w:sz w:val="28"/>
          <w:szCs w:val="28"/>
        </w:rPr>
        <w:t>.2025</w:t>
      </w:r>
      <w:r w:rsidR="0071662F">
        <w:rPr>
          <w:sz w:val="28"/>
          <w:szCs w:val="28"/>
        </w:rPr>
        <w:t xml:space="preserve"> (протокол №</w:t>
      </w:r>
      <w:r w:rsidR="00C73895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  <w:proofErr w:type="gramEnd"/>
    </w:p>
    <w:p w:rsidR="00222250" w:rsidRPr="00DD420D" w:rsidRDefault="007438D4" w:rsidP="00D87E7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94273E" w:rsidRPr="000E57E9">
        <w:rPr>
          <w:bCs/>
          <w:sz w:val="28"/>
          <w:szCs w:val="28"/>
        </w:rPr>
        <w:t>от 20.06.2024 № 1506 «</w:t>
      </w:r>
      <w:r w:rsidR="0094273E">
        <w:rPr>
          <w:bCs/>
          <w:sz w:val="28"/>
          <w:szCs w:val="28"/>
        </w:rPr>
        <w:t xml:space="preserve">Об  условиях </w:t>
      </w:r>
      <w:r w:rsidR="0094273E" w:rsidRPr="000E57E9">
        <w:rPr>
          <w:bCs/>
          <w:sz w:val="28"/>
          <w:szCs w:val="28"/>
        </w:rPr>
        <w:t xml:space="preserve">приватизации муниципального нежилого помещения, расположенного по  адресу: Ростовская область, </w:t>
      </w:r>
      <w:proofErr w:type="gramStart"/>
      <w:r w:rsidR="0094273E" w:rsidRPr="000E57E9">
        <w:rPr>
          <w:bCs/>
          <w:sz w:val="28"/>
          <w:szCs w:val="28"/>
        </w:rPr>
        <w:t>г</w:t>
      </w:r>
      <w:proofErr w:type="gramEnd"/>
      <w:r w:rsidR="0094273E" w:rsidRPr="000E57E9">
        <w:rPr>
          <w:bCs/>
          <w:sz w:val="28"/>
          <w:szCs w:val="28"/>
        </w:rPr>
        <w:t xml:space="preserve">. Ростов-на-Дону, </w:t>
      </w:r>
      <w:r w:rsidR="0094273E">
        <w:rPr>
          <w:bCs/>
          <w:sz w:val="28"/>
          <w:szCs w:val="28"/>
        </w:rPr>
        <w:br/>
      </w:r>
      <w:r w:rsidR="0094273E" w:rsidRPr="000E57E9">
        <w:rPr>
          <w:bCs/>
          <w:sz w:val="28"/>
          <w:szCs w:val="28"/>
        </w:rPr>
        <w:t>ул. Некрасовская, д. 35</w:t>
      </w:r>
      <w:r w:rsidR="0094273E">
        <w:rPr>
          <w:bCs/>
          <w:sz w:val="28"/>
          <w:szCs w:val="28"/>
        </w:rPr>
        <w:t xml:space="preserve">» (ред. от </w:t>
      </w:r>
      <w:r w:rsidR="00C558F2">
        <w:rPr>
          <w:bCs/>
          <w:sz w:val="28"/>
          <w:szCs w:val="28"/>
        </w:rPr>
        <w:t>02.07.2025</w:t>
      </w:r>
      <w:r w:rsidR="0094273E">
        <w:rPr>
          <w:bCs/>
          <w:sz w:val="28"/>
          <w:szCs w:val="28"/>
        </w:rPr>
        <w:t>)</w:t>
      </w:r>
      <w:r w:rsidR="006F29D2">
        <w:rPr>
          <w:bCs/>
          <w:sz w:val="28"/>
          <w:szCs w:val="28"/>
        </w:rPr>
        <w:t>:</w:t>
      </w:r>
    </w:p>
    <w:p w:rsidR="00C558F2" w:rsidRDefault="00C558F2" w:rsidP="00D87E7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C558F2" w:rsidRDefault="00C558F2" w:rsidP="00D87E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C558F2" w:rsidRDefault="00C558F2" w:rsidP="00D87E7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D31CC3" w:rsidRDefault="00D31CC3" w:rsidP="00D87E7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В пункте 5 слова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</w:t>
      </w:r>
      <w:r w:rsidRPr="00761562">
        <w:rPr>
          <w:sz w:val="28"/>
          <w:szCs w:val="28"/>
        </w:rPr>
        <w:t>публи</w:t>
      </w:r>
      <w:r>
        <w:rPr>
          <w:sz w:val="28"/>
          <w:szCs w:val="28"/>
        </w:rPr>
        <w:t>чного предложения».</w:t>
      </w:r>
    </w:p>
    <w:p w:rsidR="00D31CC3" w:rsidRDefault="00454C19" w:rsidP="00D87E7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31CC3">
        <w:rPr>
          <w:sz w:val="28"/>
          <w:szCs w:val="28"/>
        </w:rPr>
        <w:t>4</w:t>
      </w:r>
      <w:r>
        <w:rPr>
          <w:sz w:val="28"/>
          <w:szCs w:val="28"/>
        </w:rPr>
        <w:t xml:space="preserve">. Пункт 6 изложить в следующей редакции: </w:t>
      </w:r>
    </w:p>
    <w:p w:rsidR="002A6B0B" w:rsidRDefault="002A6B0B" w:rsidP="00D87E7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«6.   </w:t>
      </w:r>
      <w:r w:rsidR="00454C19">
        <w:rPr>
          <w:sz w:val="28"/>
          <w:szCs w:val="28"/>
        </w:rPr>
        <w:t>МКУ «Управление казной города Ростова-на-Дону» подготовить акт приема-передачи.».</w:t>
      </w:r>
    </w:p>
    <w:p w:rsidR="002A6B0B" w:rsidRDefault="002A6B0B" w:rsidP="00D87E7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31CC3">
        <w:rPr>
          <w:sz w:val="28"/>
          <w:szCs w:val="28"/>
        </w:rPr>
        <w:t>5</w:t>
      </w:r>
      <w:r w:rsidR="00454C19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="00454C19" w:rsidRPr="009802CD">
        <w:rPr>
          <w:sz w:val="28"/>
          <w:szCs w:val="28"/>
        </w:rPr>
        <w:t>Подпункт</w:t>
      </w:r>
      <w:r w:rsidR="00454C19">
        <w:rPr>
          <w:sz w:val="28"/>
          <w:szCs w:val="28"/>
        </w:rPr>
        <w:t xml:space="preserve"> 6</w:t>
      </w:r>
      <w:r w:rsidR="00454C19" w:rsidRPr="009802CD">
        <w:rPr>
          <w:sz w:val="28"/>
          <w:szCs w:val="28"/>
        </w:rPr>
        <w:t xml:space="preserve">.2 пункта </w:t>
      </w:r>
      <w:r w:rsidR="00454C19">
        <w:rPr>
          <w:sz w:val="28"/>
          <w:szCs w:val="28"/>
        </w:rPr>
        <w:t>6</w:t>
      </w:r>
      <w:r w:rsidR="00454C19" w:rsidRPr="009802CD">
        <w:rPr>
          <w:sz w:val="28"/>
          <w:szCs w:val="28"/>
        </w:rPr>
        <w:t xml:space="preserve"> считать пунктом </w:t>
      </w:r>
      <w:r w:rsidR="00454C19">
        <w:rPr>
          <w:sz w:val="28"/>
          <w:szCs w:val="28"/>
        </w:rPr>
        <w:t>7</w:t>
      </w:r>
      <w:r w:rsidR="00454C19" w:rsidRPr="009802CD">
        <w:rPr>
          <w:sz w:val="28"/>
          <w:szCs w:val="28"/>
        </w:rPr>
        <w:t xml:space="preserve"> и изложить в следующей редакции: </w:t>
      </w:r>
    </w:p>
    <w:p w:rsidR="00454C19" w:rsidRDefault="00454C19" w:rsidP="00D87E79">
      <w:pPr>
        <w:suppressAutoHyphens/>
        <w:ind w:right="141" w:firstLine="709"/>
        <w:jc w:val="both"/>
        <w:rPr>
          <w:sz w:val="28"/>
          <w:szCs w:val="28"/>
        </w:rPr>
      </w:pPr>
      <w:r w:rsidRPr="009802CD">
        <w:rPr>
          <w:sz w:val="28"/>
          <w:szCs w:val="28"/>
        </w:rPr>
        <w:t>«</w:t>
      </w:r>
      <w:r>
        <w:rPr>
          <w:sz w:val="28"/>
          <w:szCs w:val="28"/>
        </w:rPr>
        <w:t>7</w:t>
      </w:r>
      <w:r w:rsidRPr="009802CD">
        <w:rPr>
          <w:sz w:val="28"/>
          <w:szCs w:val="28"/>
        </w:rPr>
        <w:t xml:space="preserve">. Отделу организации торгов в 7-дневный срок после получения </w:t>
      </w:r>
      <w:r>
        <w:rPr>
          <w:sz w:val="28"/>
          <w:szCs w:val="28"/>
        </w:rPr>
        <w:br/>
      </w:r>
      <w:r w:rsidRPr="009802CD">
        <w:rPr>
          <w:sz w:val="28"/>
          <w:szCs w:val="28"/>
        </w:rPr>
        <w:t xml:space="preserve">от государственного регистрирующего органа сведений о переходе права собственности на объект направить в отдел ведения реестра муниципального имущества пакет документов в соответствии с постановлением Администрации города Ростова-на-Дону от 18.07.2024 № 880 </w:t>
      </w:r>
      <w:r w:rsidR="00E55A1D">
        <w:rPr>
          <w:sz w:val="28"/>
          <w:szCs w:val="28"/>
        </w:rPr>
        <w:br/>
      </w:r>
      <w:r w:rsidRPr="009802CD">
        <w:rPr>
          <w:sz w:val="28"/>
          <w:szCs w:val="28"/>
        </w:rPr>
        <w:t xml:space="preserve">«Об утверждении порядка взаимодействия при ведении реестра муниципального имущества города Ростова-на-Дону» для исключения объекта из реестра муниципального имущества города Ростова-на-Дону.». </w:t>
      </w:r>
    </w:p>
    <w:p w:rsidR="00454C19" w:rsidRDefault="00454C19" w:rsidP="00D87E79">
      <w:pPr>
        <w:ind w:firstLine="709"/>
        <w:jc w:val="both"/>
        <w:rPr>
          <w:sz w:val="28"/>
          <w:szCs w:val="28"/>
        </w:rPr>
      </w:pPr>
      <w:r w:rsidRPr="009802CD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D87E79">
        <w:rPr>
          <w:sz w:val="28"/>
          <w:szCs w:val="28"/>
        </w:rPr>
        <w:t>6.  </w:t>
      </w:r>
      <w:r w:rsidRPr="009802CD">
        <w:rPr>
          <w:sz w:val="28"/>
          <w:szCs w:val="28"/>
        </w:rPr>
        <w:t xml:space="preserve">Пункт </w:t>
      </w:r>
      <w:r>
        <w:rPr>
          <w:sz w:val="28"/>
          <w:szCs w:val="28"/>
        </w:rPr>
        <w:t>7</w:t>
      </w:r>
      <w:r w:rsidRPr="009802CD">
        <w:rPr>
          <w:sz w:val="28"/>
          <w:szCs w:val="28"/>
        </w:rPr>
        <w:t xml:space="preserve"> считать пунктом</w:t>
      </w:r>
      <w:r>
        <w:rPr>
          <w:sz w:val="28"/>
          <w:szCs w:val="28"/>
        </w:rPr>
        <w:t xml:space="preserve"> 8.</w:t>
      </w:r>
    </w:p>
    <w:p w:rsidR="00454C19" w:rsidRDefault="00454C19" w:rsidP="00D87E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7F318A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454C19" w:rsidRPr="00017749" w:rsidRDefault="00454C19" w:rsidP="00454C19">
      <w:pPr>
        <w:ind w:right="-1"/>
        <w:rPr>
          <w:sz w:val="28"/>
          <w:szCs w:val="28"/>
        </w:rPr>
      </w:pPr>
    </w:p>
    <w:p w:rsidR="00454C19" w:rsidRDefault="00454C19" w:rsidP="00454C19">
      <w:pPr>
        <w:ind w:right="-1"/>
        <w:rPr>
          <w:sz w:val="28"/>
          <w:szCs w:val="28"/>
        </w:rPr>
      </w:pPr>
    </w:p>
    <w:p w:rsidR="00017749" w:rsidRPr="00017749" w:rsidRDefault="00017749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A243E7" w:rsidRPr="007F7D01" w:rsidRDefault="0095209D" w:rsidP="000424D5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017749">
        <w:rPr>
          <w:sz w:val="28"/>
          <w:szCs w:val="28"/>
        </w:rPr>
        <w:t xml:space="preserve">     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017749">
        <w:rPr>
          <w:sz w:val="28"/>
          <w:szCs w:val="28"/>
        </w:rPr>
        <w:t>Шанько</w:t>
      </w:r>
      <w:proofErr w:type="spellEnd"/>
    </w:p>
    <w:p w:rsidR="007F7D01" w:rsidRDefault="007F7D0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558F2" w:rsidRDefault="00C558F2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A77FA2" w:rsidRDefault="00A77FA2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P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1174D8">
        <w:rPr>
          <w:color w:val="000000"/>
          <w:sz w:val="22"/>
          <w:szCs w:val="22"/>
        </w:rPr>
        <w:t>Отдел организации торгов</w:t>
      </w:r>
    </w:p>
    <w:sectPr w:rsidR="001174D8" w:rsidRPr="001174D8" w:rsidSect="0094273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24D5"/>
    <w:rsid w:val="00054BCA"/>
    <w:rsid w:val="000C1E49"/>
    <w:rsid w:val="00104E4D"/>
    <w:rsid w:val="001174D8"/>
    <w:rsid w:val="00130E3C"/>
    <w:rsid w:val="0016429A"/>
    <w:rsid w:val="00187559"/>
    <w:rsid w:val="001B1842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A6B0B"/>
    <w:rsid w:val="002C3AFC"/>
    <w:rsid w:val="00357A6B"/>
    <w:rsid w:val="00376F8B"/>
    <w:rsid w:val="00382B06"/>
    <w:rsid w:val="003A692A"/>
    <w:rsid w:val="003C317A"/>
    <w:rsid w:val="003C5513"/>
    <w:rsid w:val="003C77CB"/>
    <w:rsid w:val="003D1B73"/>
    <w:rsid w:val="003E0DF5"/>
    <w:rsid w:val="003E2C06"/>
    <w:rsid w:val="00443E07"/>
    <w:rsid w:val="00454C19"/>
    <w:rsid w:val="00496F0B"/>
    <w:rsid w:val="004A5FFE"/>
    <w:rsid w:val="004C1D01"/>
    <w:rsid w:val="004C2DC1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1662F"/>
    <w:rsid w:val="007438D4"/>
    <w:rsid w:val="00770F8A"/>
    <w:rsid w:val="00775D8C"/>
    <w:rsid w:val="00784C92"/>
    <w:rsid w:val="007972D6"/>
    <w:rsid w:val="007D6242"/>
    <w:rsid w:val="007F318A"/>
    <w:rsid w:val="007F7798"/>
    <w:rsid w:val="007F7D01"/>
    <w:rsid w:val="00823CBB"/>
    <w:rsid w:val="00834E38"/>
    <w:rsid w:val="00864D7D"/>
    <w:rsid w:val="00877E5E"/>
    <w:rsid w:val="00892079"/>
    <w:rsid w:val="00896F36"/>
    <w:rsid w:val="008A62F5"/>
    <w:rsid w:val="008B0581"/>
    <w:rsid w:val="008E2A24"/>
    <w:rsid w:val="008F6DFB"/>
    <w:rsid w:val="00925396"/>
    <w:rsid w:val="00932413"/>
    <w:rsid w:val="0094273E"/>
    <w:rsid w:val="00945700"/>
    <w:rsid w:val="0095209D"/>
    <w:rsid w:val="00957FF5"/>
    <w:rsid w:val="00973CA6"/>
    <w:rsid w:val="009963FC"/>
    <w:rsid w:val="009C1302"/>
    <w:rsid w:val="009C2748"/>
    <w:rsid w:val="00A05E0D"/>
    <w:rsid w:val="00A15CE4"/>
    <w:rsid w:val="00A21839"/>
    <w:rsid w:val="00A243E7"/>
    <w:rsid w:val="00A616DF"/>
    <w:rsid w:val="00A77FA2"/>
    <w:rsid w:val="00A87D4E"/>
    <w:rsid w:val="00AA61E9"/>
    <w:rsid w:val="00AB5952"/>
    <w:rsid w:val="00AE33F3"/>
    <w:rsid w:val="00AE34EF"/>
    <w:rsid w:val="00AE4914"/>
    <w:rsid w:val="00AF0FF3"/>
    <w:rsid w:val="00AF599B"/>
    <w:rsid w:val="00B1716B"/>
    <w:rsid w:val="00B57B15"/>
    <w:rsid w:val="00B73057"/>
    <w:rsid w:val="00B90B59"/>
    <w:rsid w:val="00BA5961"/>
    <w:rsid w:val="00BB7A8C"/>
    <w:rsid w:val="00BD55BF"/>
    <w:rsid w:val="00BE5C1C"/>
    <w:rsid w:val="00BF7750"/>
    <w:rsid w:val="00C03A7D"/>
    <w:rsid w:val="00C074CB"/>
    <w:rsid w:val="00C25FD5"/>
    <w:rsid w:val="00C558F2"/>
    <w:rsid w:val="00C73895"/>
    <w:rsid w:val="00CD5609"/>
    <w:rsid w:val="00D130B2"/>
    <w:rsid w:val="00D31CC3"/>
    <w:rsid w:val="00D34696"/>
    <w:rsid w:val="00D67BD9"/>
    <w:rsid w:val="00D720C5"/>
    <w:rsid w:val="00D87E79"/>
    <w:rsid w:val="00D927AA"/>
    <w:rsid w:val="00DB0466"/>
    <w:rsid w:val="00DC0ED1"/>
    <w:rsid w:val="00DC506D"/>
    <w:rsid w:val="00DD3C14"/>
    <w:rsid w:val="00DD420D"/>
    <w:rsid w:val="00DE273B"/>
    <w:rsid w:val="00E55A1D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83FB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7</cp:revision>
  <cp:lastPrinted>2025-08-25T13:43:00Z</cp:lastPrinted>
  <dcterms:created xsi:type="dcterms:W3CDTF">2025-08-21T12:06:00Z</dcterms:created>
  <dcterms:modified xsi:type="dcterms:W3CDTF">2025-08-25T13:48:00Z</dcterms:modified>
</cp:coreProperties>
</file>